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6C8AF" w14:textId="77777777" w:rsidR="00B553B0" w:rsidRPr="005F03E5" w:rsidRDefault="00F0178C" w:rsidP="001357DE">
      <w:pPr>
        <w:jc w:val="center"/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09365B" wp14:editId="747734BF">
                <wp:simplePos x="0" y="0"/>
                <wp:positionH relativeFrom="column">
                  <wp:posOffset>57150</wp:posOffset>
                </wp:positionH>
                <wp:positionV relativeFrom="paragraph">
                  <wp:posOffset>-26670</wp:posOffset>
                </wp:positionV>
                <wp:extent cx="6753225" cy="11715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1171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B60C" id="Rectangle 2" o:spid="_x0000_s1026" style="position:absolute;margin-left:4.5pt;margin-top:-2.1pt;width:531.75pt;height:9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" fillcolor="#2f5496 [2404]"/>
            </w:pict>
          </mc:Fallback>
        </mc:AlternateContent>
      </w:r>
      <w:r w:rsidR="00B122DB" w:rsidRPr="005F03E5">
        <w:rPr>
          <w:b/>
          <w:bCs/>
          <w:color w:val="FFFFFF" w:themeColor="background1"/>
          <w:sz w:val="40"/>
          <w:szCs w:val="40"/>
        </w:rPr>
        <w:t>COVID-19 POST-TESTING INSTRUCTIONS</w:t>
      </w:r>
      <w:r w:rsidR="005F03E5">
        <w:rPr>
          <w:b/>
          <w:bCs/>
          <w:color w:val="FFFFFF" w:themeColor="background1"/>
          <w:sz w:val="40"/>
          <w:szCs w:val="40"/>
        </w:rPr>
        <w:t>:</w:t>
      </w:r>
    </w:p>
    <w:p w14:paraId="151DC53B" w14:textId="77777777" w:rsidR="00B553B0" w:rsidRPr="005F03E5" w:rsidRDefault="002B075A" w:rsidP="001357DE">
      <w:pPr>
        <w:ind w:firstLine="720"/>
        <w:jc w:val="center"/>
        <w:rPr>
          <w:b/>
          <w:bCs/>
          <w:color w:val="FFFFFF" w:themeColor="background1"/>
          <w:sz w:val="44"/>
          <w:szCs w:val="44"/>
          <w:u w:val="single"/>
        </w:rPr>
      </w:pPr>
      <w:r w:rsidRPr="005F03E5">
        <w:rPr>
          <w:b/>
          <w:bCs/>
          <w:color w:val="FFFFFF" w:themeColor="background1"/>
          <w:sz w:val="44"/>
          <w:szCs w:val="44"/>
          <w:u w:val="single"/>
        </w:rPr>
        <w:t>STAY HOME and self-monitor UNTIL test results are confirmed</w:t>
      </w:r>
      <w:r w:rsidR="005F03E5">
        <w:rPr>
          <w:b/>
          <w:bCs/>
          <w:color w:val="FFFFFF" w:themeColor="background1"/>
          <w:sz w:val="44"/>
          <w:szCs w:val="44"/>
          <w:u w:val="single"/>
        </w:rPr>
        <w:t xml:space="preserve"> </w:t>
      </w:r>
      <w:r w:rsidR="002233BB" w:rsidRPr="005F03E5">
        <w:rPr>
          <w:b/>
          <w:bCs/>
          <w:color w:val="FFFFFF" w:themeColor="background1"/>
          <w:sz w:val="44"/>
          <w:szCs w:val="44"/>
          <w:u w:val="single"/>
        </w:rPr>
        <w:t>-</w:t>
      </w:r>
      <w:r w:rsidR="005F03E5">
        <w:rPr>
          <w:b/>
          <w:bCs/>
          <w:color w:val="FFFFFF" w:themeColor="background1"/>
          <w:sz w:val="44"/>
          <w:szCs w:val="44"/>
          <w:u w:val="single"/>
        </w:rPr>
        <w:t xml:space="preserve"> </w:t>
      </w:r>
      <w:r w:rsidR="00B553B0" w:rsidRPr="005F03E5">
        <w:rPr>
          <w:b/>
          <w:bCs/>
          <w:color w:val="FFFFFF" w:themeColor="background1"/>
          <w:sz w:val="44"/>
          <w:szCs w:val="44"/>
          <w:u w:val="single"/>
        </w:rPr>
        <w:t>No matter why you were tested!</w:t>
      </w:r>
      <w:r w:rsidR="005F03E5">
        <w:rPr>
          <w:b/>
          <w:bCs/>
          <w:color w:val="FFFFFF" w:themeColor="background1"/>
          <w:sz w:val="44"/>
          <w:szCs w:val="44"/>
          <w:u w:val="single"/>
        </w:rPr>
        <w:t xml:space="preserve"> </w:t>
      </w:r>
    </w:p>
    <w:p w14:paraId="3224323D" w14:textId="77777777" w:rsidR="00DC57FC" w:rsidRPr="00B978BA" w:rsidRDefault="00274A9B" w:rsidP="002F6CA7">
      <w:pPr>
        <w:pStyle w:val="ListParagraph"/>
        <w:numPr>
          <w:ilvl w:val="0"/>
          <w:numId w:val="6"/>
        </w:numPr>
        <w:rPr>
          <w:b/>
          <w:bCs/>
          <w:sz w:val="36"/>
          <w:szCs w:val="36"/>
        </w:rPr>
      </w:pPr>
      <w:bookmarkStart w:id="0" w:name="_Hlk46477858"/>
      <w:r w:rsidRPr="00B978BA">
        <w:rPr>
          <w:b/>
          <w:bCs/>
          <w:sz w:val="36"/>
          <w:szCs w:val="36"/>
        </w:rPr>
        <w:t xml:space="preserve"> </w:t>
      </w:r>
      <w:r w:rsidR="00034903" w:rsidRPr="00B978BA">
        <w:rPr>
          <w:b/>
          <w:bCs/>
          <w:sz w:val="36"/>
          <w:szCs w:val="36"/>
          <w:highlight w:val="yellow"/>
        </w:rPr>
        <w:t xml:space="preserve">If </w:t>
      </w:r>
      <w:r w:rsidR="005F03E5">
        <w:rPr>
          <w:b/>
          <w:bCs/>
          <w:sz w:val="36"/>
          <w:szCs w:val="36"/>
          <w:highlight w:val="yellow"/>
        </w:rPr>
        <w:t>y</w:t>
      </w:r>
      <w:r w:rsidRPr="00B978BA">
        <w:rPr>
          <w:b/>
          <w:bCs/>
          <w:sz w:val="36"/>
          <w:szCs w:val="36"/>
          <w:highlight w:val="yellow"/>
        </w:rPr>
        <w:t xml:space="preserve">ou </w:t>
      </w:r>
      <w:r w:rsidR="002F4002" w:rsidRPr="00B978BA">
        <w:rPr>
          <w:b/>
          <w:bCs/>
          <w:sz w:val="36"/>
          <w:szCs w:val="36"/>
          <w:highlight w:val="yellow"/>
        </w:rPr>
        <w:t>HAVE SYMPTOMS</w:t>
      </w:r>
      <w:r w:rsidR="00C73BF8" w:rsidRPr="00B978BA">
        <w:rPr>
          <w:b/>
          <w:bCs/>
          <w:sz w:val="36"/>
          <w:szCs w:val="36"/>
          <w:highlight w:val="yellow"/>
        </w:rPr>
        <w:t xml:space="preserve"> of COVID-19,</w:t>
      </w:r>
      <w:r w:rsidR="00034903" w:rsidRPr="00B978BA">
        <w:rPr>
          <w:b/>
          <w:bCs/>
          <w:sz w:val="36"/>
          <w:szCs w:val="36"/>
          <w:highlight w:val="yellow"/>
        </w:rPr>
        <w:t xml:space="preserve"> and test results show:</w:t>
      </w:r>
      <w:bookmarkStart w:id="1" w:name="_Hlk46478364"/>
      <w:bookmarkEnd w:id="0"/>
    </w:p>
    <w:p w14:paraId="31A824C7" w14:textId="77777777" w:rsidR="002F6CA7" w:rsidRPr="005F03E5" w:rsidRDefault="005B0EA9" w:rsidP="00DC57FC">
      <w:pPr>
        <w:pStyle w:val="ListParagraph"/>
        <w:rPr>
          <w:b/>
          <w:bCs/>
          <w:sz w:val="36"/>
          <w:szCs w:val="36"/>
        </w:rPr>
      </w:pPr>
      <w:r w:rsidRPr="00B978BA">
        <w:rPr>
          <w:b/>
          <w:bCs/>
          <w:sz w:val="32"/>
          <w:szCs w:val="32"/>
        </w:rPr>
        <w:t xml:space="preserve">       </w:t>
      </w:r>
      <w:r w:rsidR="001357DE" w:rsidRPr="00663A19">
        <w:rPr>
          <w:b/>
          <w:bCs/>
          <w:sz w:val="32"/>
          <w:szCs w:val="32"/>
        </w:rPr>
        <w:t>C</w:t>
      </w:r>
      <w:r w:rsidR="00B122DB" w:rsidRPr="00663A19">
        <w:rPr>
          <w:b/>
          <w:bCs/>
          <w:sz w:val="32"/>
          <w:szCs w:val="32"/>
        </w:rPr>
        <w:t xml:space="preserve">onfirmed </w:t>
      </w:r>
      <w:r w:rsidR="00B122DB" w:rsidRPr="00663A19">
        <w:rPr>
          <w:b/>
          <w:bCs/>
          <w:sz w:val="36"/>
          <w:szCs w:val="36"/>
          <w:u w:val="single"/>
        </w:rPr>
        <w:t>POSITIVE</w:t>
      </w:r>
      <w:r w:rsidR="00DC57FC" w:rsidRPr="00F0178C">
        <w:rPr>
          <w:b/>
          <w:bCs/>
          <w:sz w:val="36"/>
          <w:szCs w:val="36"/>
        </w:rPr>
        <w:t>:</w:t>
      </w:r>
      <w:r w:rsidR="001357DE" w:rsidRPr="005F03E5">
        <w:rPr>
          <w:b/>
          <w:bCs/>
          <w:sz w:val="36"/>
          <w:szCs w:val="36"/>
        </w:rPr>
        <w:t xml:space="preserve"> </w:t>
      </w:r>
      <w:r w:rsidR="00125455" w:rsidRPr="005F03E5">
        <w:rPr>
          <w:b/>
          <w:sz w:val="36"/>
          <w:szCs w:val="36"/>
        </w:rPr>
        <w:t xml:space="preserve">continue </w:t>
      </w:r>
      <w:r w:rsidR="00125455" w:rsidRPr="005F03E5">
        <w:rPr>
          <w:b/>
          <w:sz w:val="36"/>
          <w:szCs w:val="36"/>
          <w:u w:val="single"/>
        </w:rPr>
        <w:t>I</w:t>
      </w:r>
      <w:r w:rsidR="005F03E5" w:rsidRPr="005F03E5">
        <w:rPr>
          <w:b/>
          <w:sz w:val="36"/>
          <w:szCs w:val="36"/>
          <w:u w:val="single"/>
        </w:rPr>
        <w:t>SOLATION</w:t>
      </w:r>
      <w:r w:rsidR="001357DE" w:rsidRPr="005F03E5">
        <w:rPr>
          <w:b/>
          <w:sz w:val="36"/>
          <w:szCs w:val="36"/>
          <w:u w:val="single"/>
        </w:rPr>
        <w:t xml:space="preserve"> </w:t>
      </w:r>
      <w:r w:rsidR="001357DE" w:rsidRPr="005F03E5">
        <w:rPr>
          <w:b/>
          <w:sz w:val="36"/>
          <w:szCs w:val="36"/>
        </w:rPr>
        <w:t>defined below</w:t>
      </w:r>
      <w:r w:rsidR="005F03E5" w:rsidRPr="005F03E5">
        <w:rPr>
          <w:b/>
          <w:sz w:val="36"/>
          <w:szCs w:val="36"/>
        </w:rPr>
        <w:t>:</w:t>
      </w:r>
      <w:r w:rsidR="002F6CA7" w:rsidRPr="005F03E5">
        <w:rPr>
          <w:b/>
          <w:bCs/>
          <w:sz w:val="36"/>
          <w:szCs w:val="36"/>
        </w:rPr>
        <w:t xml:space="preserve"> </w:t>
      </w:r>
    </w:p>
    <w:p w14:paraId="1A97BF3C" w14:textId="77777777" w:rsidR="00F352BF" w:rsidRPr="005F03E5" w:rsidRDefault="002F6CA7" w:rsidP="00C122FA">
      <w:r w:rsidRPr="005F03E5">
        <w:t>I</w:t>
      </w:r>
      <w:r w:rsidR="005F03E5" w:rsidRPr="005F03E5">
        <w:t>ndiana State Department of Health (ISDH)</w:t>
      </w:r>
      <w:r w:rsidRPr="005F03E5">
        <w:t xml:space="preserve"> will </w:t>
      </w:r>
      <w:r w:rsidR="005F03E5" w:rsidRPr="005F03E5">
        <w:t>complete</w:t>
      </w:r>
      <w:r w:rsidRPr="005F03E5">
        <w:t xml:space="preserve"> a case investigation through the Maximus Contact Tracing Call Center. Patients are encouraged to contact</w:t>
      </w:r>
      <w:r w:rsidR="005F03E5" w:rsidRPr="005F03E5">
        <w:t xml:space="preserve"> their</w:t>
      </w:r>
      <w:r w:rsidRPr="005F03E5">
        <w:t xml:space="preserve"> employer as soon as results are received</w:t>
      </w:r>
      <w:r w:rsidR="00F352BF" w:rsidRPr="005F03E5">
        <w:t xml:space="preserve">. </w:t>
      </w:r>
      <w:r w:rsidR="005F03E5" w:rsidRPr="005F03E5">
        <w:t xml:space="preserve"> An</w:t>
      </w:r>
      <w:r w:rsidRPr="005F03E5">
        <w:t xml:space="preserve"> ISDH case manager will follow up with positive cases every 7 days to monitor symptoms and </w:t>
      </w:r>
      <w:r w:rsidR="005F03E5" w:rsidRPr="005F03E5">
        <w:t>will determine</w:t>
      </w:r>
      <w:r w:rsidRPr="005F03E5">
        <w:t xml:space="preserve"> when a patient can be safely released fr</w:t>
      </w:r>
      <w:r w:rsidR="00F352BF" w:rsidRPr="005F03E5">
        <w:t xml:space="preserve">om isolation.  </w:t>
      </w:r>
    </w:p>
    <w:p w14:paraId="4A902B93" w14:textId="77777777" w:rsidR="00F352BF" w:rsidRPr="005F03E5" w:rsidRDefault="00F352BF" w:rsidP="00F352BF">
      <w:pPr>
        <w:rPr>
          <w:b/>
          <w:sz w:val="28"/>
          <w:szCs w:val="28"/>
        </w:rPr>
      </w:pPr>
      <w:r w:rsidRPr="005F03E5">
        <w:rPr>
          <w:sz w:val="24"/>
          <w:szCs w:val="24"/>
        </w:rPr>
        <w:t xml:space="preserve">                     </w:t>
      </w:r>
      <w:r w:rsidRPr="005F03E5">
        <w:rPr>
          <w:b/>
          <w:bCs/>
          <w:sz w:val="32"/>
          <w:szCs w:val="32"/>
        </w:rPr>
        <w:t xml:space="preserve">Confirmed </w:t>
      </w:r>
      <w:r w:rsidRPr="005F03E5">
        <w:rPr>
          <w:b/>
          <w:bCs/>
          <w:sz w:val="36"/>
          <w:szCs w:val="36"/>
          <w:u w:val="single"/>
        </w:rPr>
        <w:t>NEGATIVE</w:t>
      </w:r>
      <w:r w:rsidR="00DC57FC" w:rsidRPr="00F0178C">
        <w:rPr>
          <w:b/>
          <w:bCs/>
          <w:sz w:val="36"/>
          <w:szCs w:val="36"/>
        </w:rPr>
        <w:t>:</w:t>
      </w:r>
      <w:r w:rsidRPr="00F0178C">
        <w:rPr>
          <w:b/>
          <w:bCs/>
          <w:sz w:val="36"/>
          <w:szCs w:val="36"/>
        </w:rPr>
        <w:t xml:space="preserve"> </w:t>
      </w:r>
      <w:r w:rsidRPr="005F03E5">
        <w:rPr>
          <w:b/>
          <w:sz w:val="36"/>
          <w:szCs w:val="36"/>
        </w:rPr>
        <w:t xml:space="preserve">continue </w:t>
      </w:r>
      <w:r w:rsidRPr="005F03E5">
        <w:rPr>
          <w:b/>
          <w:sz w:val="36"/>
          <w:szCs w:val="36"/>
          <w:u w:val="single"/>
        </w:rPr>
        <w:t>I</w:t>
      </w:r>
      <w:r w:rsidR="005F03E5" w:rsidRPr="005F03E5">
        <w:rPr>
          <w:b/>
          <w:sz w:val="36"/>
          <w:szCs w:val="36"/>
          <w:u w:val="single"/>
        </w:rPr>
        <w:t>SOLATION</w:t>
      </w:r>
      <w:r w:rsidRPr="005F03E5">
        <w:rPr>
          <w:b/>
          <w:sz w:val="36"/>
          <w:szCs w:val="36"/>
        </w:rPr>
        <w:t xml:space="preserve"> defined below</w:t>
      </w:r>
      <w:r w:rsidR="005F03E5">
        <w:rPr>
          <w:b/>
          <w:sz w:val="36"/>
          <w:szCs w:val="36"/>
        </w:rPr>
        <w:t>:</w:t>
      </w:r>
    </w:p>
    <w:bookmarkEnd w:id="1"/>
    <w:p w14:paraId="17E48AE2" w14:textId="0442F5E6" w:rsidR="00B122DB" w:rsidRPr="005F03E5" w:rsidRDefault="00125455" w:rsidP="002F6CA7">
      <w:r w:rsidRPr="00663A19">
        <w:rPr>
          <w:rFonts w:cs="Helvetica"/>
          <w:b/>
          <w:bCs/>
        </w:rPr>
        <w:t xml:space="preserve">During </w:t>
      </w:r>
      <w:r w:rsidR="005F03E5" w:rsidRPr="00663A19">
        <w:rPr>
          <w:rFonts w:cs="Helvetica"/>
          <w:b/>
          <w:bCs/>
        </w:rPr>
        <w:t>isolation,</w:t>
      </w:r>
      <w:r w:rsidR="00663A19" w:rsidRPr="00663A19">
        <w:rPr>
          <w:rFonts w:cs="Helvetica"/>
          <w:b/>
          <w:bCs/>
        </w:rPr>
        <w:t xml:space="preserve"> stay home</w:t>
      </w:r>
      <w:r w:rsidR="00663A19">
        <w:rPr>
          <w:rFonts w:cs="Helvetica"/>
        </w:rPr>
        <w:t>. S</w:t>
      </w:r>
      <w:r w:rsidRPr="005F03E5">
        <w:rPr>
          <w:rFonts w:cs="Helvetica"/>
        </w:rPr>
        <w:t>tay away from family members to keep them from getting the infection. Avoid sharing dishes, glasses, bedding and other household items. Use a separate bedroom and bathroom if possible.</w:t>
      </w:r>
      <w:r w:rsidR="00475919" w:rsidRPr="005F03E5">
        <w:rPr>
          <w:rFonts w:cs="Helvetica"/>
        </w:rPr>
        <w:t xml:space="preserve"> </w:t>
      </w:r>
      <w:r w:rsidR="005F03E5" w:rsidRPr="005F03E5">
        <w:rPr>
          <w:rFonts w:cs="Helvetica"/>
          <w:b/>
          <w:u w:val="single"/>
        </w:rPr>
        <w:t>Discontinue isolation when</w:t>
      </w:r>
      <w:r w:rsidR="005F03E5" w:rsidRPr="005F03E5">
        <w:rPr>
          <w:rFonts w:cs="Helvetica"/>
        </w:rPr>
        <w:t>:</w:t>
      </w:r>
      <w:r w:rsidR="00475919" w:rsidRPr="005F03E5">
        <w:rPr>
          <w:rFonts w:cs="Helvetica"/>
        </w:rPr>
        <w:t xml:space="preserve"> </w:t>
      </w:r>
      <w:r w:rsidR="00625CAF" w:rsidRPr="005F03E5">
        <w:t>at least 10 days have pas</w:t>
      </w:r>
      <w:r w:rsidR="005F03E5">
        <w:t>sed since the onset of symptoms</w:t>
      </w:r>
      <w:r w:rsidR="00625CAF" w:rsidRPr="005F03E5">
        <w:t xml:space="preserve"> </w:t>
      </w:r>
      <w:r w:rsidR="00625CAF" w:rsidRPr="005F03E5">
        <w:rPr>
          <w:b/>
          <w:bCs/>
          <w:u w:val="single"/>
        </w:rPr>
        <w:t>AND</w:t>
      </w:r>
      <w:r w:rsidR="005F03E5">
        <w:rPr>
          <w:bCs/>
        </w:rPr>
        <w:t xml:space="preserve"> you are</w:t>
      </w:r>
      <w:r w:rsidR="00475919" w:rsidRPr="005F03E5">
        <w:rPr>
          <w:rFonts w:cs="Helvetica"/>
        </w:rPr>
        <w:t xml:space="preserve"> </w:t>
      </w:r>
      <w:r w:rsidR="00BC43FA" w:rsidRPr="005F03E5">
        <w:t>24 hours</w:t>
      </w:r>
      <w:r w:rsidR="00B122DB" w:rsidRPr="005F03E5">
        <w:t xml:space="preserve"> fever free </w:t>
      </w:r>
      <w:r w:rsidR="00B122DB" w:rsidRPr="005F03E5">
        <w:rPr>
          <w:i/>
          <w:iCs/>
        </w:rPr>
        <w:t>without use of fever</w:t>
      </w:r>
      <w:r w:rsidR="005F03E5">
        <w:rPr>
          <w:i/>
          <w:iCs/>
        </w:rPr>
        <w:t xml:space="preserve"> reducing medications (Tylenol/I</w:t>
      </w:r>
      <w:r w:rsidR="00B122DB" w:rsidRPr="005F03E5">
        <w:rPr>
          <w:i/>
          <w:iCs/>
        </w:rPr>
        <w:t>buprofen)</w:t>
      </w:r>
      <w:r w:rsidR="00476D18" w:rsidRPr="005F03E5">
        <w:rPr>
          <w:i/>
          <w:iCs/>
        </w:rPr>
        <w:t>,</w:t>
      </w:r>
      <w:r w:rsidR="00476D18" w:rsidRPr="005F03E5">
        <w:t xml:space="preserve"> </w:t>
      </w:r>
      <w:r w:rsidR="005F03E5" w:rsidRPr="005F03E5">
        <w:rPr>
          <w:b/>
          <w:bCs/>
          <w:u w:val="single"/>
        </w:rPr>
        <w:t>AND</w:t>
      </w:r>
      <w:r w:rsidR="005F03E5">
        <w:rPr>
          <w:bCs/>
        </w:rPr>
        <w:t xml:space="preserve"> </w:t>
      </w:r>
      <w:r w:rsidR="00476D18" w:rsidRPr="005F03E5">
        <w:t>symptoms have improved</w:t>
      </w:r>
      <w:r w:rsidR="00475919" w:rsidRPr="005F03E5">
        <w:t>.</w:t>
      </w:r>
    </w:p>
    <w:p w14:paraId="35B0C9D5" w14:textId="77777777" w:rsidR="00C122FA" w:rsidRPr="005F03E5" w:rsidRDefault="00C122FA" w:rsidP="00C122FA">
      <w:pPr>
        <w:rPr>
          <w:b/>
          <w:bCs/>
          <w:sz w:val="40"/>
          <w:szCs w:val="40"/>
          <w:u w:val="single"/>
        </w:rPr>
      </w:pPr>
      <w:bookmarkStart w:id="2" w:name="_Hlk46488408"/>
      <w:r w:rsidRPr="005F03E5">
        <w:rPr>
          <w:b/>
          <w:bCs/>
          <w:sz w:val="36"/>
          <w:szCs w:val="36"/>
        </w:rPr>
        <w:t xml:space="preserve">     2. </w:t>
      </w:r>
      <w:r w:rsidR="00034903" w:rsidRPr="005F03E5">
        <w:rPr>
          <w:b/>
          <w:bCs/>
          <w:sz w:val="36"/>
          <w:szCs w:val="36"/>
          <w:highlight w:val="yellow"/>
        </w:rPr>
        <w:t xml:space="preserve">If </w:t>
      </w:r>
      <w:r w:rsidR="005F03E5">
        <w:rPr>
          <w:b/>
          <w:bCs/>
          <w:sz w:val="36"/>
          <w:szCs w:val="36"/>
          <w:highlight w:val="yellow"/>
        </w:rPr>
        <w:t>y</w:t>
      </w:r>
      <w:r w:rsidR="002B075A" w:rsidRPr="005F03E5">
        <w:rPr>
          <w:b/>
          <w:bCs/>
          <w:sz w:val="36"/>
          <w:szCs w:val="36"/>
          <w:highlight w:val="yellow"/>
        </w:rPr>
        <w:t xml:space="preserve">ou were named a CLOSE CONTACT </w:t>
      </w:r>
      <w:r w:rsidR="00034903" w:rsidRPr="005F03E5">
        <w:rPr>
          <w:b/>
          <w:bCs/>
          <w:sz w:val="36"/>
          <w:szCs w:val="36"/>
          <w:highlight w:val="yellow"/>
        </w:rPr>
        <w:t>and test results show:</w:t>
      </w:r>
    </w:p>
    <w:p w14:paraId="5A3BC007" w14:textId="77777777" w:rsidR="002045E4" w:rsidRPr="005F03E5" w:rsidRDefault="005B0EA9" w:rsidP="00C122FA">
      <w:pPr>
        <w:rPr>
          <w:b/>
          <w:sz w:val="32"/>
          <w:szCs w:val="32"/>
          <w:u w:val="single"/>
        </w:rPr>
      </w:pPr>
      <w:r w:rsidRPr="005F03E5">
        <w:rPr>
          <w:b/>
          <w:sz w:val="32"/>
          <w:szCs w:val="32"/>
        </w:rPr>
        <w:t xml:space="preserve">                </w:t>
      </w:r>
      <w:r w:rsidR="00F352BF" w:rsidRPr="005F03E5">
        <w:rPr>
          <w:b/>
          <w:sz w:val="32"/>
          <w:szCs w:val="32"/>
        </w:rPr>
        <w:t xml:space="preserve">Confirmed </w:t>
      </w:r>
      <w:r w:rsidR="00F352BF" w:rsidRPr="005F03E5">
        <w:rPr>
          <w:b/>
          <w:sz w:val="36"/>
          <w:szCs w:val="36"/>
          <w:u w:val="single"/>
        </w:rPr>
        <w:t>POSITIVE</w:t>
      </w:r>
      <w:r w:rsidR="00F352BF" w:rsidRPr="005F03E5">
        <w:rPr>
          <w:b/>
          <w:sz w:val="32"/>
          <w:szCs w:val="32"/>
        </w:rPr>
        <w:t>:  See above “</w:t>
      </w:r>
      <w:r w:rsidR="00F352BF" w:rsidRPr="00663A19">
        <w:rPr>
          <w:b/>
          <w:sz w:val="32"/>
          <w:szCs w:val="32"/>
        </w:rPr>
        <w:t xml:space="preserve">Confirmed </w:t>
      </w:r>
      <w:r w:rsidR="00F352BF" w:rsidRPr="00663A19">
        <w:rPr>
          <w:b/>
          <w:sz w:val="36"/>
          <w:szCs w:val="36"/>
          <w:u w:val="single"/>
        </w:rPr>
        <w:t>POSITIVE</w:t>
      </w:r>
      <w:r w:rsidR="00F352BF" w:rsidRPr="005F03E5">
        <w:rPr>
          <w:b/>
          <w:sz w:val="32"/>
          <w:szCs w:val="32"/>
        </w:rPr>
        <w:t>”</w:t>
      </w:r>
      <w:bookmarkEnd w:id="2"/>
    </w:p>
    <w:p w14:paraId="4142A99B" w14:textId="77777777" w:rsidR="00F352BF" w:rsidRPr="005F03E5" w:rsidRDefault="002045E4" w:rsidP="00F352BF">
      <w:pPr>
        <w:rPr>
          <w:b/>
          <w:bCs/>
          <w:sz w:val="36"/>
          <w:szCs w:val="36"/>
        </w:rPr>
      </w:pPr>
      <w:r w:rsidRPr="005F03E5">
        <w:rPr>
          <w:b/>
          <w:bCs/>
          <w:sz w:val="36"/>
          <w:szCs w:val="36"/>
        </w:rPr>
        <w:t xml:space="preserve">              </w:t>
      </w:r>
      <w:r w:rsidR="00F352BF" w:rsidRPr="005F03E5">
        <w:rPr>
          <w:b/>
          <w:bCs/>
          <w:sz w:val="32"/>
          <w:szCs w:val="32"/>
        </w:rPr>
        <w:t xml:space="preserve">Confirmed </w:t>
      </w:r>
      <w:r w:rsidR="00F352BF" w:rsidRPr="005F03E5">
        <w:rPr>
          <w:b/>
          <w:bCs/>
          <w:sz w:val="36"/>
          <w:szCs w:val="36"/>
          <w:u w:val="single"/>
        </w:rPr>
        <w:t>NEGATIVE</w:t>
      </w:r>
      <w:r w:rsidR="00DC57FC" w:rsidRPr="00F0178C">
        <w:rPr>
          <w:b/>
          <w:bCs/>
          <w:sz w:val="36"/>
          <w:szCs w:val="36"/>
        </w:rPr>
        <w:t>:</w:t>
      </w:r>
      <w:r w:rsidR="00F352BF" w:rsidRPr="00F0178C">
        <w:rPr>
          <w:b/>
          <w:bCs/>
          <w:sz w:val="36"/>
          <w:szCs w:val="36"/>
        </w:rPr>
        <w:t xml:space="preserve"> </w:t>
      </w:r>
      <w:r w:rsidR="00F352BF" w:rsidRPr="005F03E5">
        <w:rPr>
          <w:b/>
          <w:sz w:val="36"/>
          <w:szCs w:val="36"/>
        </w:rPr>
        <w:t xml:space="preserve">continue </w:t>
      </w:r>
      <w:r w:rsidR="00F352BF" w:rsidRPr="005F03E5">
        <w:rPr>
          <w:b/>
          <w:sz w:val="36"/>
          <w:szCs w:val="36"/>
          <w:u w:val="single"/>
        </w:rPr>
        <w:t>Quarantine</w:t>
      </w:r>
      <w:r w:rsidR="00F352BF" w:rsidRPr="005F03E5">
        <w:rPr>
          <w:b/>
          <w:sz w:val="36"/>
          <w:szCs w:val="36"/>
        </w:rPr>
        <w:t xml:space="preserve"> defined below</w:t>
      </w:r>
      <w:r w:rsidR="005F03E5">
        <w:rPr>
          <w:b/>
          <w:sz w:val="36"/>
          <w:szCs w:val="36"/>
        </w:rPr>
        <w:t>:</w:t>
      </w:r>
    </w:p>
    <w:p w14:paraId="357169B7" w14:textId="77777777" w:rsidR="00755F46" w:rsidRPr="005F03E5" w:rsidRDefault="005F03E5" w:rsidP="00C122FA">
      <w:r w:rsidRPr="005F03E5">
        <w:rPr>
          <w:b/>
          <w:bCs/>
        </w:rPr>
        <w:t>During quarantine, stay home.</w:t>
      </w:r>
      <w:r w:rsidR="00A061B0" w:rsidRPr="005F03E5">
        <w:rPr>
          <w:rFonts w:eastAsia="Arial Unicode MS" w:cs="Calibri"/>
          <w:bCs/>
        </w:rPr>
        <w:t xml:space="preserve"> </w:t>
      </w:r>
      <w:bookmarkStart w:id="3" w:name="_Hlk46489397"/>
      <w:r w:rsidR="00A061B0" w:rsidRPr="005F03E5">
        <w:rPr>
          <w:rFonts w:eastAsia="Arial Unicode MS" w:cs="Calibri"/>
          <w:bCs/>
        </w:rPr>
        <w:t xml:space="preserve">Check your temperature twice a day and watch for symptoms of Covid-19 </w:t>
      </w:r>
      <w:bookmarkEnd w:id="3"/>
      <w:r w:rsidR="00A061B0" w:rsidRPr="005F03E5">
        <w:rPr>
          <w:rFonts w:eastAsia="Arial Unicode MS" w:cs="Calibri"/>
          <w:bCs/>
        </w:rPr>
        <w:t xml:space="preserve">because you could turn positive at any point in the 14-day quarantine period. </w:t>
      </w:r>
      <w:r w:rsidR="00A061B0" w:rsidRPr="005F03E5">
        <w:rPr>
          <w:rFonts w:eastAsia="Times New Roman" w:cs="Helvetica"/>
        </w:rPr>
        <w:t xml:space="preserve"> Keep distance (6 feet, or 2 meters) between yourself and others. If you develop symptoms, </w:t>
      </w:r>
      <w:r w:rsidR="00F0178C">
        <w:rPr>
          <w:rFonts w:eastAsia="Times New Roman" w:cs="Helvetica"/>
        </w:rPr>
        <w:t>i</w:t>
      </w:r>
      <w:r w:rsidR="00A061B0" w:rsidRPr="005F03E5">
        <w:rPr>
          <w:rFonts w:eastAsia="Times New Roman" w:cs="Helvetica"/>
        </w:rPr>
        <w:t xml:space="preserve">solate (see definition above) yourself at home. Call your doctor if symptoms worsen. </w:t>
      </w:r>
      <w:r w:rsidR="00F0178C" w:rsidRPr="00F0178C">
        <w:rPr>
          <w:rFonts w:eastAsia="Times New Roman" w:cs="Helvetica"/>
          <w:b/>
          <w:u w:val="single"/>
        </w:rPr>
        <w:t>Discontinue quarantine when</w:t>
      </w:r>
      <w:r w:rsidR="00A061B0" w:rsidRPr="00F0178C">
        <w:rPr>
          <w:rFonts w:eastAsia="Times New Roman" w:cs="Helvetica"/>
          <w:b/>
          <w:u w:val="single"/>
        </w:rPr>
        <w:t>:</w:t>
      </w:r>
      <w:r w:rsidR="00A061B0" w:rsidRPr="005F03E5">
        <w:rPr>
          <w:rFonts w:eastAsia="Times New Roman" w:cs="Helvetica"/>
        </w:rPr>
        <w:t xml:space="preserve"> </w:t>
      </w:r>
      <w:r w:rsidR="00F0178C">
        <w:t>at least 14 days has</w:t>
      </w:r>
      <w:r w:rsidR="00A061B0" w:rsidRPr="005F03E5">
        <w:t xml:space="preserve"> passed since your last date of exposure to the positive case. </w:t>
      </w:r>
    </w:p>
    <w:p w14:paraId="5AF1531E" w14:textId="77777777" w:rsidR="00314D4B" w:rsidRPr="005F03E5" w:rsidRDefault="00C122FA" w:rsidP="00B978BA">
      <w:pPr>
        <w:spacing w:after="0"/>
        <w:rPr>
          <w:b/>
          <w:bCs/>
          <w:sz w:val="24"/>
          <w:szCs w:val="24"/>
          <w:highlight w:val="yellow"/>
        </w:rPr>
      </w:pPr>
      <w:r w:rsidRPr="005F03E5">
        <w:rPr>
          <w:b/>
          <w:bCs/>
          <w:sz w:val="36"/>
          <w:szCs w:val="36"/>
        </w:rPr>
        <w:t xml:space="preserve">    3. </w:t>
      </w:r>
      <w:r w:rsidR="00D5577D" w:rsidRPr="005F03E5">
        <w:rPr>
          <w:b/>
          <w:bCs/>
          <w:sz w:val="36"/>
          <w:szCs w:val="36"/>
          <w:highlight w:val="yellow"/>
        </w:rPr>
        <w:t>If</w:t>
      </w:r>
      <w:r w:rsidR="00F0178C">
        <w:rPr>
          <w:b/>
          <w:bCs/>
          <w:sz w:val="36"/>
          <w:szCs w:val="36"/>
          <w:highlight w:val="yellow"/>
        </w:rPr>
        <w:t xml:space="preserve"> y</w:t>
      </w:r>
      <w:r w:rsidR="00314D4B" w:rsidRPr="005F03E5">
        <w:rPr>
          <w:b/>
          <w:bCs/>
          <w:sz w:val="36"/>
          <w:szCs w:val="36"/>
          <w:highlight w:val="yellow"/>
        </w:rPr>
        <w:t xml:space="preserve">ou were tested </w:t>
      </w:r>
      <w:r w:rsidR="00314D4B" w:rsidRPr="005F03E5">
        <w:rPr>
          <w:b/>
          <w:bCs/>
          <w:sz w:val="36"/>
          <w:szCs w:val="36"/>
          <w:highlight w:val="yellow"/>
          <w:u w:val="single"/>
        </w:rPr>
        <w:t>without</w:t>
      </w:r>
      <w:r w:rsidR="00314D4B" w:rsidRPr="005F03E5">
        <w:rPr>
          <w:b/>
          <w:bCs/>
          <w:sz w:val="36"/>
          <w:szCs w:val="36"/>
          <w:highlight w:val="yellow"/>
        </w:rPr>
        <w:t xml:space="preserve"> </w:t>
      </w:r>
      <w:r w:rsidR="00F0178C">
        <w:rPr>
          <w:b/>
          <w:bCs/>
          <w:sz w:val="36"/>
          <w:szCs w:val="36"/>
          <w:highlight w:val="yellow"/>
        </w:rPr>
        <w:t>being a CLOSE CONTACT or h</w:t>
      </w:r>
      <w:r w:rsidR="00D5577D" w:rsidRPr="005F03E5">
        <w:rPr>
          <w:b/>
          <w:bCs/>
          <w:sz w:val="36"/>
          <w:szCs w:val="36"/>
          <w:highlight w:val="yellow"/>
        </w:rPr>
        <w:t xml:space="preserve">aving      </w:t>
      </w:r>
    </w:p>
    <w:p w14:paraId="770E843B" w14:textId="77777777" w:rsidR="00D5577D" w:rsidRPr="005F03E5" w:rsidRDefault="00D5577D" w:rsidP="00B978BA">
      <w:pPr>
        <w:pStyle w:val="ListParagraph"/>
        <w:spacing w:after="0"/>
        <w:rPr>
          <w:b/>
          <w:bCs/>
          <w:sz w:val="36"/>
          <w:szCs w:val="36"/>
        </w:rPr>
      </w:pPr>
      <w:r w:rsidRPr="005F03E5">
        <w:rPr>
          <w:b/>
          <w:bCs/>
          <w:sz w:val="36"/>
          <w:szCs w:val="36"/>
          <w:highlight w:val="yellow"/>
        </w:rPr>
        <w:t>SYMPTOMS and test results show:</w:t>
      </w:r>
    </w:p>
    <w:p w14:paraId="02F3BF94" w14:textId="77777777" w:rsidR="00DC57FC" w:rsidRPr="005F03E5" w:rsidRDefault="00DC57FC" w:rsidP="00DC57FC">
      <w:pPr>
        <w:pStyle w:val="ListParagraph"/>
        <w:rPr>
          <w:b/>
          <w:bCs/>
          <w:sz w:val="36"/>
          <w:szCs w:val="36"/>
          <w:u w:val="single"/>
        </w:rPr>
      </w:pPr>
      <w:r w:rsidRPr="005F03E5">
        <w:rPr>
          <w:b/>
          <w:bCs/>
          <w:sz w:val="32"/>
          <w:szCs w:val="32"/>
        </w:rPr>
        <w:t xml:space="preserve">      </w:t>
      </w:r>
      <w:r w:rsidR="00D5577D" w:rsidRPr="005F03E5">
        <w:rPr>
          <w:b/>
          <w:bCs/>
          <w:sz w:val="32"/>
          <w:szCs w:val="32"/>
        </w:rPr>
        <w:t xml:space="preserve">Confirmed </w:t>
      </w:r>
      <w:r w:rsidR="00D5577D" w:rsidRPr="005F03E5">
        <w:rPr>
          <w:b/>
          <w:bCs/>
          <w:sz w:val="36"/>
          <w:szCs w:val="36"/>
          <w:u w:val="single"/>
        </w:rPr>
        <w:t>POSITIVE</w:t>
      </w:r>
      <w:r w:rsidR="00D5577D" w:rsidRPr="005F03E5">
        <w:rPr>
          <w:b/>
          <w:bCs/>
          <w:sz w:val="36"/>
          <w:szCs w:val="36"/>
        </w:rPr>
        <w:t>:  See above “</w:t>
      </w:r>
      <w:bookmarkStart w:id="4" w:name="_GoBack"/>
      <w:r w:rsidR="00D5577D" w:rsidRPr="00663A19">
        <w:rPr>
          <w:b/>
          <w:bCs/>
          <w:sz w:val="32"/>
          <w:szCs w:val="32"/>
        </w:rPr>
        <w:t xml:space="preserve">Confirmed </w:t>
      </w:r>
      <w:r w:rsidR="00D5577D" w:rsidRPr="00663A19">
        <w:rPr>
          <w:b/>
          <w:bCs/>
          <w:sz w:val="36"/>
          <w:szCs w:val="36"/>
          <w:u w:val="single"/>
        </w:rPr>
        <w:t>POSITIVE</w:t>
      </w:r>
      <w:bookmarkEnd w:id="4"/>
      <w:r w:rsidR="005B0EA9" w:rsidRPr="00F0178C">
        <w:rPr>
          <w:b/>
          <w:bCs/>
          <w:sz w:val="36"/>
          <w:szCs w:val="36"/>
        </w:rPr>
        <w:t>”</w:t>
      </w:r>
    </w:p>
    <w:p w14:paraId="5C0932DB" w14:textId="77777777" w:rsidR="00DC57FC" w:rsidRPr="005F03E5" w:rsidRDefault="00DC57FC" w:rsidP="00DC57FC">
      <w:pPr>
        <w:pStyle w:val="ListParagraph"/>
        <w:rPr>
          <w:b/>
          <w:bCs/>
          <w:sz w:val="36"/>
          <w:szCs w:val="36"/>
          <w:u w:val="single"/>
        </w:rPr>
      </w:pPr>
      <w:r w:rsidRPr="005F03E5">
        <w:rPr>
          <w:b/>
          <w:bCs/>
          <w:sz w:val="32"/>
          <w:szCs w:val="32"/>
        </w:rPr>
        <w:t xml:space="preserve">      </w:t>
      </w:r>
      <w:r w:rsidR="001357DE" w:rsidRPr="005F03E5">
        <w:rPr>
          <w:b/>
          <w:bCs/>
          <w:sz w:val="32"/>
          <w:szCs w:val="32"/>
        </w:rPr>
        <w:t xml:space="preserve">Confirmed </w:t>
      </w:r>
      <w:r w:rsidR="001357DE" w:rsidRPr="005F03E5">
        <w:rPr>
          <w:b/>
          <w:bCs/>
          <w:sz w:val="36"/>
          <w:szCs w:val="36"/>
          <w:u w:val="single"/>
        </w:rPr>
        <w:t>NEGATIVE</w:t>
      </w:r>
      <w:r w:rsidRPr="00F0178C">
        <w:rPr>
          <w:b/>
          <w:bCs/>
          <w:sz w:val="36"/>
          <w:szCs w:val="36"/>
        </w:rPr>
        <w:t>:</w:t>
      </w:r>
    </w:p>
    <w:p w14:paraId="67F0EE33" w14:textId="77777777" w:rsidR="00DC57FC" w:rsidRPr="00F0178C" w:rsidRDefault="00DC57FC" w:rsidP="005B0EA9">
      <w:pPr>
        <w:pStyle w:val="ListParagraph"/>
        <w:ind w:left="-288"/>
      </w:pPr>
      <w:r w:rsidRPr="005F03E5">
        <w:rPr>
          <w:sz w:val="24"/>
          <w:szCs w:val="24"/>
        </w:rPr>
        <w:t xml:space="preserve">          </w:t>
      </w:r>
      <w:r w:rsidR="00F0178C" w:rsidRPr="00F0178C">
        <w:t>If negative, r</w:t>
      </w:r>
      <w:r w:rsidR="001357DE" w:rsidRPr="00F0178C">
        <w:t>esume</w:t>
      </w:r>
      <w:r w:rsidR="00743F3C" w:rsidRPr="00F0178C">
        <w:t xml:space="preserve"> normal activity within State guidance, c</w:t>
      </w:r>
      <w:r w:rsidR="001357DE" w:rsidRPr="00F0178C">
        <w:t>heck your temperature and watch for</w:t>
      </w:r>
      <w:r w:rsidRPr="00F0178C">
        <w:t xml:space="preserve"> </w:t>
      </w:r>
      <w:r w:rsidR="001357DE" w:rsidRPr="00F0178C">
        <w:t>symptoms</w:t>
      </w:r>
    </w:p>
    <w:p w14:paraId="20EF07ED" w14:textId="77777777" w:rsidR="001357DE" w:rsidRPr="00F0178C" w:rsidRDefault="00DC57FC" w:rsidP="005B0EA9">
      <w:pPr>
        <w:pStyle w:val="ListParagraph"/>
        <w:ind w:left="-288"/>
        <w:rPr>
          <w:b/>
          <w:bCs/>
        </w:rPr>
      </w:pPr>
      <w:r w:rsidRPr="00F0178C">
        <w:t xml:space="preserve">          of Covid-19.         </w:t>
      </w:r>
    </w:p>
    <w:p w14:paraId="0D0FCA12" w14:textId="77777777" w:rsidR="00B978BA" w:rsidRPr="005F03E5" w:rsidRDefault="00B978BA" w:rsidP="00B978BA">
      <w:pPr>
        <w:jc w:val="center"/>
        <w:rPr>
          <w:b/>
          <w:bCs/>
          <w:sz w:val="36"/>
          <w:szCs w:val="36"/>
        </w:rPr>
      </w:pPr>
    </w:p>
    <w:p w14:paraId="31C7C625" w14:textId="77777777" w:rsidR="00BF4C02" w:rsidRPr="00B978BA" w:rsidRDefault="00BF4C02" w:rsidP="00B978BA">
      <w:pPr>
        <w:jc w:val="center"/>
        <w:rPr>
          <w:sz w:val="18"/>
          <w:szCs w:val="18"/>
          <w:u w:val="single"/>
        </w:rPr>
      </w:pPr>
      <w:r w:rsidRPr="00B978BA">
        <w:rPr>
          <w:sz w:val="24"/>
          <w:szCs w:val="24"/>
          <w:u w:val="single"/>
        </w:rPr>
        <w:t>For further questions, contact the Dubois County Health Department at 812-481-7050</w:t>
      </w:r>
    </w:p>
    <w:sectPr w:rsidR="00BF4C02" w:rsidRPr="00B978BA" w:rsidSect="00B122D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13EDB" w14:textId="77777777" w:rsidR="00A43E62" w:rsidRDefault="00A43E62" w:rsidP="00BC43FA">
      <w:pPr>
        <w:spacing w:after="0" w:line="240" w:lineRule="auto"/>
      </w:pPr>
      <w:r>
        <w:separator/>
      </w:r>
    </w:p>
  </w:endnote>
  <w:endnote w:type="continuationSeparator" w:id="0">
    <w:p w14:paraId="6288A9B9" w14:textId="77777777" w:rsidR="00A43E62" w:rsidRDefault="00A43E62" w:rsidP="00BC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8DAE" w14:textId="77777777" w:rsidR="00BC43FA" w:rsidRDefault="00BC43FA">
    <w:pPr>
      <w:pStyle w:val="Footer"/>
    </w:pPr>
    <w:r>
      <w:t>7/23/20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F6E9D" w14:textId="77777777" w:rsidR="00A43E62" w:rsidRDefault="00A43E62" w:rsidP="00BC43FA">
      <w:pPr>
        <w:spacing w:after="0" w:line="240" w:lineRule="auto"/>
      </w:pPr>
      <w:r>
        <w:separator/>
      </w:r>
    </w:p>
  </w:footnote>
  <w:footnote w:type="continuationSeparator" w:id="0">
    <w:p w14:paraId="0EF167EC" w14:textId="77777777" w:rsidR="00A43E62" w:rsidRDefault="00A43E62" w:rsidP="00BC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27F7"/>
    <w:multiLevelType w:val="hybridMultilevel"/>
    <w:tmpl w:val="D9D68850"/>
    <w:lvl w:ilvl="0" w:tplc="8D72F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14D55"/>
    <w:multiLevelType w:val="multilevel"/>
    <w:tmpl w:val="1360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E7838"/>
    <w:multiLevelType w:val="hybridMultilevel"/>
    <w:tmpl w:val="0F92C630"/>
    <w:lvl w:ilvl="0" w:tplc="59D260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972336"/>
    <w:multiLevelType w:val="hybridMultilevel"/>
    <w:tmpl w:val="E1A06C8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D0EBF"/>
    <w:multiLevelType w:val="hybridMultilevel"/>
    <w:tmpl w:val="A674562E"/>
    <w:lvl w:ilvl="0" w:tplc="167ACC2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D925AE"/>
    <w:multiLevelType w:val="multilevel"/>
    <w:tmpl w:val="8934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3D5709"/>
    <w:multiLevelType w:val="hybridMultilevel"/>
    <w:tmpl w:val="1E82EA8C"/>
    <w:lvl w:ilvl="0" w:tplc="04A23AD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D31306B"/>
    <w:multiLevelType w:val="hybridMultilevel"/>
    <w:tmpl w:val="EA766104"/>
    <w:lvl w:ilvl="0" w:tplc="C302D7E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2A670B2"/>
    <w:multiLevelType w:val="hybridMultilevel"/>
    <w:tmpl w:val="AB3456E6"/>
    <w:lvl w:ilvl="0" w:tplc="B5667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B57D4"/>
    <w:multiLevelType w:val="hybridMultilevel"/>
    <w:tmpl w:val="95A451AA"/>
    <w:lvl w:ilvl="0" w:tplc="D7BA88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F5AA2"/>
    <w:multiLevelType w:val="hybridMultilevel"/>
    <w:tmpl w:val="78445882"/>
    <w:lvl w:ilvl="0" w:tplc="167ACC2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2B2814"/>
    <w:multiLevelType w:val="hybridMultilevel"/>
    <w:tmpl w:val="D2BAAD70"/>
    <w:lvl w:ilvl="0" w:tplc="22407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A029CF"/>
    <w:multiLevelType w:val="hybridMultilevel"/>
    <w:tmpl w:val="E1A06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2DB"/>
    <w:rsid w:val="00032672"/>
    <w:rsid w:val="00034903"/>
    <w:rsid w:val="0006044B"/>
    <w:rsid w:val="00123110"/>
    <w:rsid w:val="00125455"/>
    <w:rsid w:val="001322FC"/>
    <w:rsid w:val="001357DE"/>
    <w:rsid w:val="002045E4"/>
    <w:rsid w:val="002233BB"/>
    <w:rsid w:val="002477E7"/>
    <w:rsid w:val="00274A9B"/>
    <w:rsid w:val="002B075A"/>
    <w:rsid w:val="002F4002"/>
    <w:rsid w:val="002F6CA7"/>
    <w:rsid w:val="00314D4B"/>
    <w:rsid w:val="003B7385"/>
    <w:rsid w:val="00422EA3"/>
    <w:rsid w:val="00473DC8"/>
    <w:rsid w:val="00475919"/>
    <w:rsid w:val="00476D18"/>
    <w:rsid w:val="005B063D"/>
    <w:rsid w:val="005B0EA9"/>
    <w:rsid w:val="005F03E5"/>
    <w:rsid w:val="00625CAF"/>
    <w:rsid w:val="00663A19"/>
    <w:rsid w:val="006B61D3"/>
    <w:rsid w:val="0073005C"/>
    <w:rsid w:val="00743F3C"/>
    <w:rsid w:val="00755F46"/>
    <w:rsid w:val="00916B61"/>
    <w:rsid w:val="009545A5"/>
    <w:rsid w:val="00A061B0"/>
    <w:rsid w:val="00A43E62"/>
    <w:rsid w:val="00B122DB"/>
    <w:rsid w:val="00B553B0"/>
    <w:rsid w:val="00B978BA"/>
    <w:rsid w:val="00BC43FA"/>
    <w:rsid w:val="00BF4C02"/>
    <w:rsid w:val="00C11F4F"/>
    <w:rsid w:val="00C122FA"/>
    <w:rsid w:val="00C73BF8"/>
    <w:rsid w:val="00D5577D"/>
    <w:rsid w:val="00DA672E"/>
    <w:rsid w:val="00DC57FC"/>
    <w:rsid w:val="00E216C9"/>
    <w:rsid w:val="00EF4B1F"/>
    <w:rsid w:val="00F0178C"/>
    <w:rsid w:val="00F3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F2EC"/>
  <w15:docId w15:val="{1EF2D81F-EF9A-4886-B6DD-522AE20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FA"/>
  </w:style>
  <w:style w:type="paragraph" w:styleId="Footer">
    <w:name w:val="footer"/>
    <w:basedOn w:val="Normal"/>
    <w:link w:val="FooterChar"/>
    <w:uiPriority w:val="99"/>
    <w:unhideWhenUsed/>
    <w:rsid w:val="00BC4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FA"/>
  </w:style>
  <w:style w:type="paragraph" w:styleId="NormalWeb">
    <w:name w:val="Normal (Web)"/>
    <w:basedOn w:val="Normal"/>
    <w:uiPriority w:val="99"/>
    <w:unhideWhenUsed/>
    <w:rsid w:val="00E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MHHCC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Immunizations</dc:creator>
  <cp:lastModifiedBy>Shawn D. Werner</cp:lastModifiedBy>
  <cp:revision>3</cp:revision>
  <cp:lastPrinted>2020-07-27T19:21:00Z</cp:lastPrinted>
  <dcterms:created xsi:type="dcterms:W3CDTF">2020-07-27T19:24:00Z</dcterms:created>
  <dcterms:modified xsi:type="dcterms:W3CDTF">2020-07-27T19:58:00Z</dcterms:modified>
</cp:coreProperties>
</file>